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9D" w:rsidRPr="00134B8D" w:rsidRDefault="00A80A9D">
      <w:r w:rsidRPr="00BD50CA">
        <w:rPr>
          <w:b/>
          <w:sz w:val="28"/>
          <w:szCs w:val="28"/>
        </w:rPr>
        <w:t>Anti-Krebs-Medizin aus der Natur</w:t>
      </w:r>
    </w:p>
    <w:p w:rsidR="00BD50CA" w:rsidRPr="006A7BA9" w:rsidRDefault="00A80A9D" w:rsidP="00263843">
      <w:pPr>
        <w:jc w:val="both"/>
        <w:rPr>
          <w:i/>
        </w:rPr>
      </w:pPr>
      <w:r w:rsidRPr="006A7BA9">
        <w:rPr>
          <w:i/>
        </w:rPr>
        <w:t>Natürliche Lebensmittel sind randvoll gefüllt mit Vitaminen, Mineralien, Spurenelementen und</w:t>
      </w:r>
      <w:r w:rsidR="00BD50CA" w:rsidRPr="006A7BA9">
        <w:rPr>
          <w:i/>
        </w:rPr>
        <w:t xml:space="preserve"> </w:t>
      </w:r>
      <w:r w:rsidRPr="006A7BA9">
        <w:rPr>
          <w:i/>
        </w:rPr>
        <w:t xml:space="preserve">sekundären Pflanzenstoffen. Sie lassen sich daher auch nicht ersetzen </w:t>
      </w:r>
      <w:r w:rsidR="00BD50CA" w:rsidRPr="006A7BA9">
        <w:rPr>
          <w:i/>
        </w:rPr>
        <w:t xml:space="preserve">durch </w:t>
      </w:r>
      <w:r w:rsidRPr="006A7BA9">
        <w:rPr>
          <w:i/>
        </w:rPr>
        <w:t>Präparate, die einzelne isolierte Inhaltsstoffe enthalten. Die Natur hat an alles gedacht und stellt uns alle nötigen Mittel</w:t>
      </w:r>
      <w:r w:rsidR="003A40CA">
        <w:rPr>
          <w:i/>
        </w:rPr>
        <w:t xml:space="preserve"> zur Verfügung, wir brauchen uns</w:t>
      </w:r>
      <w:r w:rsidRPr="006A7BA9">
        <w:rPr>
          <w:i/>
        </w:rPr>
        <w:t xml:space="preserve"> nur zu bedienen. Die folgenden Lebensmittel zum Bei</w:t>
      </w:r>
      <w:r w:rsidR="003A40CA">
        <w:rPr>
          <w:i/>
        </w:rPr>
        <w:t>spiel schmecken nicht nur gut, s</w:t>
      </w:r>
      <w:r w:rsidRPr="006A7BA9">
        <w:rPr>
          <w:i/>
        </w:rPr>
        <w:t xml:space="preserve">ie haben auch eine positive Wirkung auf unsere Gesundheit, insbesondere schützen sie vor Krebs. </w:t>
      </w:r>
      <w:r w:rsidR="00BD50CA" w:rsidRPr="006A7BA9">
        <w:rPr>
          <w:i/>
        </w:rPr>
        <w:t xml:space="preserve">Damit Obst und Gemüse </w:t>
      </w:r>
      <w:r w:rsidR="003A40CA">
        <w:rPr>
          <w:i/>
        </w:rPr>
        <w:t>wertvolle</w:t>
      </w:r>
      <w:r w:rsidR="00BD50CA" w:rsidRPr="006A7BA9">
        <w:rPr>
          <w:i/>
        </w:rPr>
        <w:t xml:space="preserve"> Inha</w:t>
      </w:r>
      <w:r w:rsidR="003A40CA">
        <w:rPr>
          <w:i/>
        </w:rPr>
        <w:t>ltstoffe enthalten können</w:t>
      </w:r>
      <w:r w:rsidR="00BD50CA" w:rsidRPr="006A7BA9">
        <w:rPr>
          <w:i/>
        </w:rPr>
        <w:t>, müssen Sie so reif wie möglich geerntet werden, denn 80% der wichtigsten Mikronährstoffe werde</w:t>
      </w:r>
      <w:r w:rsidR="003A40CA">
        <w:rPr>
          <w:i/>
        </w:rPr>
        <w:t>n</w:t>
      </w:r>
      <w:r w:rsidR="00BD50CA" w:rsidRPr="006A7BA9">
        <w:rPr>
          <w:i/>
        </w:rPr>
        <w:t xml:space="preserve"> in den letzten 20 % des Wachstumsprozesses von der Mutterpflanze an die Frucht abgegeben. </w:t>
      </w:r>
    </w:p>
    <w:p w:rsidR="0092631D" w:rsidRDefault="00263843" w:rsidP="006A7BA9">
      <w:pPr>
        <w:jc w:val="both"/>
        <w:rPr>
          <w:i/>
        </w:rPr>
      </w:pPr>
      <w:r w:rsidRPr="006A7BA9">
        <w:rPr>
          <w:i/>
          <w:noProof/>
          <w:lang w:eastAsia="de-CH"/>
        </w:rPr>
        <w:drawing>
          <wp:anchor distT="0" distB="0" distL="114300" distR="114300" simplePos="0" relativeHeight="251658240" behindDoc="1" locked="0" layoutInCell="1" allowOverlap="1">
            <wp:simplePos x="0" y="0"/>
            <wp:positionH relativeFrom="column">
              <wp:posOffset>3910330</wp:posOffset>
            </wp:positionH>
            <wp:positionV relativeFrom="paragraph">
              <wp:posOffset>276225</wp:posOffset>
            </wp:positionV>
            <wp:extent cx="2135505" cy="2131060"/>
            <wp:effectExtent l="19050" t="0" r="0" b="0"/>
            <wp:wrapTight wrapText="bothSides">
              <wp:wrapPolygon edited="0">
                <wp:start x="-193" y="0"/>
                <wp:lineTo x="-193" y="21433"/>
                <wp:lineTo x="21581" y="21433"/>
                <wp:lineTo x="21581" y="0"/>
                <wp:lineTo x="-193" y="0"/>
              </wp:wrapPolygon>
            </wp:wrapTight>
            <wp:docPr id="1" name="Bild 1" descr="http://duden.de/_media_/full/K/Kohlgemuese-201020572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den.de/_media_/full/K/Kohlgemuese-201020572816.jpg"/>
                    <pic:cNvPicPr>
                      <a:picLocks noChangeAspect="1" noChangeArrowheads="1"/>
                    </pic:cNvPicPr>
                  </pic:nvPicPr>
                  <pic:blipFill>
                    <a:blip r:embed="rId7" cstate="print"/>
                    <a:srcRect/>
                    <a:stretch>
                      <a:fillRect/>
                    </a:stretch>
                  </pic:blipFill>
                  <pic:spPr bwMode="auto">
                    <a:xfrm>
                      <a:off x="0" y="0"/>
                      <a:ext cx="2135505" cy="2131060"/>
                    </a:xfrm>
                    <a:prstGeom prst="rect">
                      <a:avLst/>
                    </a:prstGeom>
                    <a:noFill/>
                    <a:ln w="9525">
                      <a:noFill/>
                      <a:miter lim="800000"/>
                      <a:headEnd/>
                      <a:tailEnd/>
                    </a:ln>
                  </pic:spPr>
                </pic:pic>
              </a:graphicData>
            </a:graphic>
          </wp:anchor>
        </w:drawing>
      </w:r>
      <w:r w:rsidR="00BD50CA" w:rsidRPr="006A7BA9">
        <w:rPr>
          <w:i/>
        </w:rPr>
        <w:t>Die WHO und die Krebsliga empfiehlt deshalb täglich mi</w:t>
      </w:r>
      <w:r w:rsidR="003A40CA">
        <w:rPr>
          <w:i/>
        </w:rPr>
        <w:t>nd. 5 Portionen (1 Portion = 1 H</w:t>
      </w:r>
      <w:r w:rsidR="00BD50CA" w:rsidRPr="006A7BA9">
        <w:rPr>
          <w:i/>
        </w:rPr>
        <w:t xml:space="preserve">and voll) Obst und Gemüse, </w:t>
      </w:r>
      <w:r w:rsidR="003A40CA" w:rsidRPr="006A7BA9">
        <w:rPr>
          <w:i/>
        </w:rPr>
        <w:t>voll reif</w:t>
      </w:r>
      <w:r w:rsidR="00BD50CA" w:rsidRPr="006A7BA9">
        <w:rPr>
          <w:i/>
        </w:rPr>
        <w:t xml:space="preserve"> und möglichst in verschiedenen Farben. </w:t>
      </w:r>
    </w:p>
    <w:p w:rsidR="006A7BA9" w:rsidRPr="006A7BA9" w:rsidRDefault="006A7BA9" w:rsidP="006A7BA9">
      <w:pPr>
        <w:jc w:val="both"/>
        <w:rPr>
          <w:i/>
        </w:rPr>
      </w:pPr>
    </w:p>
    <w:p w:rsidR="00A80A9D" w:rsidRPr="006A7BA9" w:rsidRDefault="00A80A9D" w:rsidP="006A7BA9">
      <w:pPr>
        <w:jc w:val="both"/>
        <w:rPr>
          <w:b/>
          <w:sz w:val="24"/>
          <w:szCs w:val="24"/>
        </w:rPr>
      </w:pPr>
      <w:r w:rsidRPr="006A7BA9">
        <w:rPr>
          <w:b/>
          <w:sz w:val="24"/>
          <w:szCs w:val="24"/>
        </w:rPr>
        <w:t>Kohl</w:t>
      </w:r>
      <w:r w:rsidR="0092631D" w:rsidRPr="006A7BA9">
        <w:rPr>
          <w:b/>
          <w:sz w:val="24"/>
          <w:szCs w:val="24"/>
        </w:rPr>
        <w:t>, Brokkoli und andere Kohlgemüse</w:t>
      </w:r>
    </w:p>
    <w:p w:rsidR="0092631D" w:rsidRDefault="0092631D" w:rsidP="006A7BA9">
      <w:pPr>
        <w:jc w:val="both"/>
      </w:pPr>
      <w:r>
        <w:t xml:space="preserve">Sie </w:t>
      </w:r>
      <w:r w:rsidR="00B4711C">
        <w:t xml:space="preserve">beinhalten unzählige krebshemmende Stoffe, z.B. </w:t>
      </w:r>
      <w:proofErr w:type="spellStart"/>
      <w:r w:rsidR="00B4711C">
        <w:t>Glukosinolate</w:t>
      </w:r>
      <w:proofErr w:type="spellEnd"/>
      <w:r>
        <w:t>. Diese sekundären Pflanzenstoffe können Körperzellen vor der Schädigung krebsauslösender Substanzen schützen un</w:t>
      </w:r>
      <w:r w:rsidR="00B4711C">
        <w:t>d die Entwicklung von Tumoren be</w:t>
      </w:r>
      <w:r>
        <w:t xml:space="preserve">hindern. Sie entgiften krebserregende Stoffe und wirken regulierend auf den Östrogenhaushalt. </w:t>
      </w:r>
    </w:p>
    <w:p w:rsidR="0092631D" w:rsidRDefault="0092631D" w:rsidP="006A7BA9">
      <w:pPr>
        <w:jc w:val="both"/>
      </w:pPr>
      <w:r>
        <w:t xml:space="preserve">3-4 Portionen Brokkoli in der Woche können das Brustkrebs- oder Blasenkrebsrisiko deutlich eindämmen. </w:t>
      </w:r>
    </w:p>
    <w:p w:rsidR="00BD50CA" w:rsidRDefault="00AB2041" w:rsidP="006A7BA9">
      <w:pPr>
        <w:pStyle w:val="Listenabsatz"/>
        <w:numPr>
          <w:ilvl w:val="0"/>
          <w:numId w:val="1"/>
        </w:numPr>
        <w:jc w:val="both"/>
      </w:pPr>
      <w:r>
        <w:t>Bereiten Sie Brokkoli und C</w:t>
      </w:r>
      <w:r w:rsidR="0092631D">
        <w:t>o. Möglichst mit dem Dampfgarer zu oder erhitzen Sie ihn nur kurz in der Pfanne, da sonst die wertvollen Stoffe zerstört werden können. Essen Sie Kohl so oft wie möglich roh und kauen Sie</w:t>
      </w:r>
      <w:r w:rsidR="009F2419">
        <w:t xml:space="preserve"> ihn</w:t>
      </w:r>
      <w:r w:rsidR="0092631D">
        <w:t xml:space="preserve"> grün</w:t>
      </w:r>
      <w:r w:rsidR="00B4711C">
        <w:t>dlich, denn dadurch werden die wertvollen Stoffe vermehrt freigesetzt.</w:t>
      </w:r>
    </w:p>
    <w:p w:rsidR="00BD50CA" w:rsidRDefault="00BD50CA" w:rsidP="00BD50CA">
      <w:pPr>
        <w:pStyle w:val="Listenabsatz"/>
      </w:pPr>
    </w:p>
    <w:p w:rsidR="0092631D" w:rsidRPr="006A7BA9" w:rsidRDefault="0092631D" w:rsidP="006A7BA9">
      <w:pPr>
        <w:jc w:val="both"/>
        <w:rPr>
          <w:b/>
          <w:sz w:val="24"/>
          <w:szCs w:val="24"/>
        </w:rPr>
      </w:pPr>
      <w:r w:rsidRPr="006A7BA9">
        <w:rPr>
          <w:b/>
          <w:sz w:val="24"/>
          <w:szCs w:val="24"/>
        </w:rPr>
        <w:t>Tomaten</w:t>
      </w:r>
    </w:p>
    <w:p w:rsidR="0092631D" w:rsidRDefault="00263843" w:rsidP="006A7BA9">
      <w:pPr>
        <w:jc w:val="both"/>
      </w:pPr>
      <w:r>
        <w:rPr>
          <w:noProof/>
          <w:lang w:eastAsia="de-CH"/>
        </w:rPr>
        <w:drawing>
          <wp:anchor distT="0" distB="0" distL="114300" distR="114300" simplePos="0" relativeHeight="251659264" behindDoc="1" locked="0" layoutInCell="1" allowOverlap="1">
            <wp:simplePos x="0" y="0"/>
            <wp:positionH relativeFrom="column">
              <wp:posOffset>-19685</wp:posOffset>
            </wp:positionH>
            <wp:positionV relativeFrom="paragraph">
              <wp:posOffset>588645</wp:posOffset>
            </wp:positionV>
            <wp:extent cx="1463675" cy="1100455"/>
            <wp:effectExtent l="19050" t="0" r="3175" b="0"/>
            <wp:wrapTight wrapText="bothSides">
              <wp:wrapPolygon edited="0">
                <wp:start x="-281" y="0"/>
                <wp:lineTo x="-281" y="21313"/>
                <wp:lineTo x="21647" y="21313"/>
                <wp:lineTo x="21647" y="0"/>
                <wp:lineTo x="-281" y="0"/>
              </wp:wrapPolygon>
            </wp:wrapTight>
            <wp:docPr id="4" name="Bild 4" descr="http://3.bp.blogspot.com/-QBHlP2GAbwo/T5rpwmjRbzI/AAAAAAAAAUw/wWdABlmGntQ/s1600/Tomaten_DNA_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QBHlP2GAbwo/T5rpwmjRbzI/AAAAAAAAAUw/wWdABlmGntQ/s1600/Tomaten_DNA_466.jpg"/>
                    <pic:cNvPicPr>
                      <a:picLocks noChangeAspect="1" noChangeArrowheads="1"/>
                    </pic:cNvPicPr>
                  </pic:nvPicPr>
                  <pic:blipFill>
                    <a:blip r:embed="rId8" cstate="print"/>
                    <a:srcRect/>
                    <a:stretch>
                      <a:fillRect/>
                    </a:stretch>
                  </pic:blipFill>
                  <pic:spPr bwMode="auto">
                    <a:xfrm>
                      <a:off x="0" y="0"/>
                      <a:ext cx="1463675" cy="1100455"/>
                    </a:xfrm>
                    <a:prstGeom prst="rect">
                      <a:avLst/>
                    </a:prstGeom>
                    <a:noFill/>
                    <a:ln w="9525">
                      <a:noFill/>
                      <a:miter lim="800000"/>
                      <a:headEnd/>
                      <a:tailEnd/>
                    </a:ln>
                  </pic:spPr>
                </pic:pic>
              </a:graphicData>
            </a:graphic>
          </wp:anchor>
        </w:drawing>
      </w:r>
      <w:r w:rsidR="006F5B0F">
        <w:t>Sofern die Tomate an der Pflanze richtig ausgereift i</w:t>
      </w:r>
      <w:r w:rsidR="00AB2041">
        <w:t>st, steckt sie voller wertvolle</w:t>
      </w:r>
      <w:r w:rsidR="006F5B0F">
        <w:t xml:space="preserve"> Nährstoffe. Für die Anti-Krebs-Wirkung ist das Lycopin verantwortlich, ein Carotinoid, welches zu den sekundären Pflanzenstoffen gehört und für die rote Farbe der Tomate verantwortlich ist. </w:t>
      </w:r>
    </w:p>
    <w:p w:rsidR="006F5B0F" w:rsidRDefault="006F5B0F" w:rsidP="006A7BA9">
      <w:pPr>
        <w:pStyle w:val="Listenabsatz"/>
        <w:numPr>
          <w:ilvl w:val="0"/>
          <w:numId w:val="1"/>
        </w:numPr>
        <w:jc w:val="both"/>
      </w:pPr>
      <w:r>
        <w:t xml:space="preserve">Lycopin benötigt Wärme um seine Wirkung voll zu entfalten. </w:t>
      </w:r>
    </w:p>
    <w:p w:rsidR="00BD50CA" w:rsidRDefault="006F5B0F" w:rsidP="006A7BA9">
      <w:pPr>
        <w:pStyle w:val="Listenabsatz"/>
        <w:numPr>
          <w:ilvl w:val="0"/>
          <w:numId w:val="1"/>
        </w:numPr>
        <w:jc w:val="both"/>
      </w:pPr>
      <w:r>
        <w:t>Konzentriertes Tomatenmark aus sonnengere</w:t>
      </w:r>
      <w:r w:rsidR="00B4711C">
        <w:t xml:space="preserve">iften Früchten, sowie gekochte, </w:t>
      </w:r>
      <w:r>
        <w:t>pürierte Produkte weisen</w:t>
      </w:r>
      <w:r w:rsidR="00B4711C">
        <w:t xml:space="preserve"> d</w:t>
      </w:r>
      <w:r>
        <w:t xml:space="preserve">en höchsten Gehalt an Lycopin auf. Die gleichzeitige Gabe von hochwertigen Ölen erhöht die Verfügbarkeit zudem. </w:t>
      </w:r>
    </w:p>
    <w:p w:rsidR="00BD50CA" w:rsidRDefault="00BD50CA" w:rsidP="006A7BA9">
      <w:pPr>
        <w:pStyle w:val="Listenabsatz"/>
        <w:jc w:val="both"/>
      </w:pPr>
    </w:p>
    <w:p w:rsidR="006F5B0F" w:rsidRPr="006A7BA9" w:rsidRDefault="00AB2041" w:rsidP="006F5B0F">
      <w:pPr>
        <w:rPr>
          <w:b/>
          <w:sz w:val="24"/>
          <w:szCs w:val="24"/>
        </w:rPr>
      </w:pPr>
      <w:r>
        <w:rPr>
          <w:b/>
          <w:noProof/>
          <w:sz w:val="24"/>
          <w:szCs w:val="24"/>
          <w:lang w:eastAsia="de-CH"/>
        </w:rPr>
        <w:drawing>
          <wp:anchor distT="0" distB="0" distL="114300" distR="114300" simplePos="0" relativeHeight="251660288" behindDoc="1" locked="0" layoutInCell="1" allowOverlap="1">
            <wp:simplePos x="0" y="0"/>
            <wp:positionH relativeFrom="column">
              <wp:posOffset>4446270</wp:posOffset>
            </wp:positionH>
            <wp:positionV relativeFrom="paragraph">
              <wp:posOffset>92710</wp:posOffset>
            </wp:positionV>
            <wp:extent cx="1640840" cy="1146810"/>
            <wp:effectExtent l="19050" t="0" r="0" b="0"/>
            <wp:wrapTight wrapText="bothSides">
              <wp:wrapPolygon edited="0">
                <wp:start x="-251" y="0"/>
                <wp:lineTo x="-251" y="21169"/>
                <wp:lineTo x="21567" y="21169"/>
                <wp:lineTo x="21567" y="0"/>
                <wp:lineTo x="-251" y="0"/>
              </wp:wrapPolygon>
            </wp:wrapTight>
            <wp:docPr id="7" name="Bild 7" descr="http://www.iberissimo.de/assets/images/Knoblauch_und_Zwie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berissimo.de/assets/images/Knoblauch_und_Zwiebel.jpg"/>
                    <pic:cNvPicPr>
                      <a:picLocks noChangeAspect="1" noChangeArrowheads="1"/>
                    </pic:cNvPicPr>
                  </pic:nvPicPr>
                  <pic:blipFill>
                    <a:blip r:embed="rId9" cstate="print"/>
                    <a:srcRect/>
                    <a:stretch>
                      <a:fillRect/>
                    </a:stretch>
                  </pic:blipFill>
                  <pic:spPr bwMode="auto">
                    <a:xfrm>
                      <a:off x="0" y="0"/>
                      <a:ext cx="1640840" cy="1146810"/>
                    </a:xfrm>
                    <a:prstGeom prst="rect">
                      <a:avLst/>
                    </a:prstGeom>
                    <a:noFill/>
                    <a:ln w="9525">
                      <a:noFill/>
                      <a:miter lim="800000"/>
                      <a:headEnd/>
                      <a:tailEnd/>
                    </a:ln>
                  </pic:spPr>
                </pic:pic>
              </a:graphicData>
            </a:graphic>
          </wp:anchor>
        </w:drawing>
      </w:r>
      <w:r w:rsidR="006F5B0F" w:rsidRPr="006A7BA9">
        <w:rPr>
          <w:b/>
          <w:sz w:val="24"/>
          <w:szCs w:val="24"/>
        </w:rPr>
        <w:t>Zwiebeln und Knoblauch</w:t>
      </w:r>
    </w:p>
    <w:p w:rsidR="006F5B0F" w:rsidRDefault="006F5B0F" w:rsidP="006A7BA9">
      <w:pPr>
        <w:jc w:val="both"/>
      </w:pPr>
      <w:r>
        <w:t>Die wertvollen Inhaltsstoffe bestehen v.a. aus stark aromatischen Schwefelverbindungen</w:t>
      </w:r>
      <w:r w:rsidR="00B4711C">
        <w:t>, wie z.B. dem</w:t>
      </w:r>
      <w:r>
        <w:t xml:space="preserve"> Alliin. Doch erst durch die Zerstörung </w:t>
      </w:r>
      <w:r>
        <w:lastRenderedPageBreak/>
        <w:t>der Zellwände kann das Alliin in Allicin, welches für die krebshemmende Wirkung verantwortliche ist, umgewandelt werden.</w:t>
      </w:r>
    </w:p>
    <w:p w:rsidR="0086427A" w:rsidRDefault="006F5B0F" w:rsidP="006A7BA9">
      <w:pPr>
        <w:pStyle w:val="Listenabsatz"/>
        <w:numPr>
          <w:ilvl w:val="0"/>
          <w:numId w:val="1"/>
        </w:numPr>
        <w:jc w:val="both"/>
      </w:pPr>
      <w:r>
        <w:t>Schneiden Sie daher Zwiebeln und Knoblauch immer klein</w:t>
      </w:r>
      <w:r w:rsidR="0086427A">
        <w:t xml:space="preserve"> und lassen Sie es etwa 10 Min. ruhen, bevor Sie es weiter verarbeiten. Öl ste</w:t>
      </w:r>
      <w:r w:rsidR="00B4711C">
        <w:t>igert die Wirksamkeit zusätzlich</w:t>
      </w:r>
      <w:r w:rsidR="0086427A">
        <w:t xml:space="preserve">. </w:t>
      </w:r>
    </w:p>
    <w:p w:rsidR="006F5B0F" w:rsidRDefault="0086427A" w:rsidP="006A7BA9">
      <w:pPr>
        <w:pStyle w:val="Listenabsatz"/>
        <w:numPr>
          <w:ilvl w:val="0"/>
          <w:numId w:val="1"/>
        </w:numPr>
        <w:jc w:val="both"/>
      </w:pPr>
      <w:r>
        <w:t>Leider ist das Allicin nicht hitzestabil, daher sollte man Knoblauch immer erst am Schluss einem Gericht zuführen</w:t>
      </w:r>
      <w:r w:rsidR="006F5B0F">
        <w:t xml:space="preserve"> </w:t>
      </w:r>
      <w:r>
        <w:t xml:space="preserve">und das Gericht dann nicht mehr erhitzen. </w:t>
      </w:r>
    </w:p>
    <w:p w:rsidR="0086427A" w:rsidRDefault="00AB2041" w:rsidP="006A7BA9">
      <w:pPr>
        <w:ind w:left="360"/>
        <w:jc w:val="both"/>
      </w:pPr>
      <w:r>
        <w:rPr>
          <w:noProof/>
          <w:lang w:eastAsia="de-CH"/>
        </w:rPr>
        <w:drawing>
          <wp:anchor distT="0" distB="0" distL="114300" distR="114300" simplePos="0" relativeHeight="251661312" behindDoc="1" locked="0" layoutInCell="1" allowOverlap="1">
            <wp:simplePos x="0" y="0"/>
            <wp:positionH relativeFrom="column">
              <wp:posOffset>4382135</wp:posOffset>
            </wp:positionH>
            <wp:positionV relativeFrom="paragraph">
              <wp:posOffset>633730</wp:posOffset>
            </wp:positionV>
            <wp:extent cx="1640840" cy="1327785"/>
            <wp:effectExtent l="19050" t="0" r="0" b="0"/>
            <wp:wrapTight wrapText="bothSides">
              <wp:wrapPolygon edited="0">
                <wp:start x="-251" y="0"/>
                <wp:lineTo x="-251" y="21383"/>
                <wp:lineTo x="21567" y="21383"/>
                <wp:lineTo x="21567" y="0"/>
                <wp:lineTo x="-251" y="0"/>
              </wp:wrapPolygon>
            </wp:wrapTight>
            <wp:docPr id="10" name="Bild 10" descr="http://www.ihden.net/uploads/pics/slider_bi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hden.net/uploads/pics/slider_bild1.jpg"/>
                    <pic:cNvPicPr>
                      <a:picLocks noChangeAspect="1" noChangeArrowheads="1"/>
                    </pic:cNvPicPr>
                  </pic:nvPicPr>
                  <pic:blipFill>
                    <a:blip r:embed="rId10" cstate="print"/>
                    <a:srcRect/>
                    <a:stretch>
                      <a:fillRect/>
                    </a:stretch>
                  </pic:blipFill>
                  <pic:spPr bwMode="auto">
                    <a:xfrm>
                      <a:off x="0" y="0"/>
                      <a:ext cx="1640840" cy="1327785"/>
                    </a:xfrm>
                    <a:prstGeom prst="rect">
                      <a:avLst/>
                    </a:prstGeom>
                    <a:noFill/>
                    <a:ln w="9525">
                      <a:noFill/>
                      <a:miter lim="800000"/>
                      <a:headEnd/>
                      <a:tailEnd/>
                    </a:ln>
                  </pic:spPr>
                </pic:pic>
              </a:graphicData>
            </a:graphic>
          </wp:anchor>
        </w:drawing>
      </w:r>
      <w:r w:rsidR="0086427A">
        <w:t>Zwiebeln enthalten zudem Polyphenole, wie Quercetin. Dies schützt vor kre</w:t>
      </w:r>
      <w:r w:rsidR="003A40CA">
        <w:t>bserregenden Stoffen, blockiert</w:t>
      </w:r>
      <w:r w:rsidR="0086427A">
        <w:t xml:space="preserve"> das Wachstum </w:t>
      </w:r>
      <w:r w:rsidR="003A40CA">
        <w:t>der Krebszelle, aktiviert</w:t>
      </w:r>
      <w:r w:rsidR="0086427A">
        <w:t xml:space="preserve"> die V</w:t>
      </w:r>
      <w:r w:rsidR="003A40CA">
        <w:t>erbrennung und hemmt</w:t>
      </w:r>
      <w:r w:rsidR="0086427A">
        <w:t xml:space="preserve"> den Vergärungs</w:t>
      </w:r>
      <w:r w:rsidR="003A40CA">
        <w:t>-</w:t>
      </w:r>
      <w:r w:rsidR="0086427A">
        <w:t xml:space="preserve">stoffwechsel. </w:t>
      </w:r>
    </w:p>
    <w:p w:rsidR="00BD50CA" w:rsidRDefault="00BD50CA" w:rsidP="00BD50CA">
      <w:pPr>
        <w:ind w:left="360"/>
      </w:pPr>
    </w:p>
    <w:p w:rsidR="0086427A" w:rsidRPr="006A7BA9" w:rsidRDefault="0086427A" w:rsidP="0086427A">
      <w:pPr>
        <w:ind w:left="360"/>
        <w:rPr>
          <w:b/>
          <w:sz w:val="24"/>
          <w:szCs w:val="24"/>
        </w:rPr>
      </w:pPr>
      <w:r w:rsidRPr="006A7BA9">
        <w:rPr>
          <w:b/>
          <w:sz w:val="24"/>
          <w:szCs w:val="24"/>
        </w:rPr>
        <w:t>Zitrusfrüchte</w:t>
      </w:r>
    </w:p>
    <w:p w:rsidR="0086427A" w:rsidRDefault="0086427A" w:rsidP="006A7BA9">
      <w:pPr>
        <w:ind w:left="360"/>
        <w:jc w:val="both"/>
      </w:pPr>
      <w:r>
        <w:t>Der ätherische Duft dieser Vitaminbomben gehört zur Gruppe der Terpene. Sie enthalten</w:t>
      </w:r>
      <w:r w:rsidR="00AB2041">
        <w:t xml:space="preserve"> </w:t>
      </w:r>
      <w:r w:rsidR="00B4711C">
        <w:t>jedoch</w:t>
      </w:r>
      <w:r>
        <w:t xml:space="preserve"> eine Vielzahl</w:t>
      </w:r>
      <w:r w:rsidR="00B4711C">
        <w:t xml:space="preserve"> anderer</w:t>
      </w:r>
      <w:r>
        <w:t xml:space="preserve"> hochaktiver Pflanzeninhaltsstoffe, v.a. in der Schale, sowie grosse Mengen Polyphenole, die unter anderem eine stark entzündungshemmende Wirkung haben. Sie können direkt in</w:t>
      </w:r>
      <w:r w:rsidR="006A7BA9">
        <w:t xml:space="preserve"> d</w:t>
      </w:r>
      <w:r>
        <w:t>en Vermehrungszyklu</w:t>
      </w:r>
      <w:r w:rsidR="009F2419">
        <w:t xml:space="preserve">s der Krebszelle eingreifen, </w:t>
      </w:r>
      <w:r>
        <w:t xml:space="preserve">wirken als Radikalfänger und beeinflussen den Entgiftungsprozess positiv. Zusätzlich aktivieren und stärken sie das Immunsystem. </w:t>
      </w:r>
    </w:p>
    <w:p w:rsidR="0086427A" w:rsidRDefault="00AB2041" w:rsidP="006A7BA9">
      <w:pPr>
        <w:pStyle w:val="Listenabsatz"/>
        <w:numPr>
          <w:ilvl w:val="0"/>
          <w:numId w:val="1"/>
        </w:numPr>
        <w:jc w:val="both"/>
      </w:pPr>
      <w:r>
        <w:rPr>
          <w:noProof/>
          <w:lang w:eastAsia="de-CH"/>
        </w:rPr>
        <w:drawing>
          <wp:anchor distT="0" distB="0" distL="114300" distR="114300" simplePos="0" relativeHeight="251662336" behindDoc="1" locked="0" layoutInCell="1" allowOverlap="1">
            <wp:simplePos x="0" y="0"/>
            <wp:positionH relativeFrom="column">
              <wp:posOffset>3910330</wp:posOffset>
            </wp:positionH>
            <wp:positionV relativeFrom="paragraph">
              <wp:posOffset>594360</wp:posOffset>
            </wp:positionV>
            <wp:extent cx="1943100" cy="1438275"/>
            <wp:effectExtent l="19050" t="0" r="0" b="0"/>
            <wp:wrapTight wrapText="bothSides">
              <wp:wrapPolygon edited="0">
                <wp:start x="-212" y="0"/>
                <wp:lineTo x="-212" y="21457"/>
                <wp:lineTo x="21600" y="21457"/>
                <wp:lineTo x="21600" y="0"/>
                <wp:lineTo x="-212" y="0"/>
              </wp:wrapPolygon>
            </wp:wrapTight>
            <wp:docPr id="13" name="Bild 13" descr="http://www2.vip.coop/uploads/pics/Uebersicht_Be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2.vip.coop/uploads/pics/Uebersicht_Beeren.jpg"/>
                    <pic:cNvPicPr>
                      <a:picLocks noChangeAspect="1" noChangeArrowheads="1"/>
                    </pic:cNvPicPr>
                  </pic:nvPicPr>
                  <pic:blipFill>
                    <a:blip r:embed="rId11" cstate="print"/>
                    <a:srcRect/>
                    <a:stretch>
                      <a:fillRect/>
                    </a:stretch>
                  </pic:blipFill>
                  <pic:spPr bwMode="auto">
                    <a:xfrm>
                      <a:off x="0" y="0"/>
                      <a:ext cx="1943100" cy="1438275"/>
                    </a:xfrm>
                    <a:prstGeom prst="rect">
                      <a:avLst/>
                    </a:prstGeom>
                    <a:noFill/>
                    <a:ln w="9525">
                      <a:noFill/>
                      <a:miter lim="800000"/>
                      <a:headEnd/>
                      <a:tailEnd/>
                    </a:ln>
                  </pic:spPr>
                </pic:pic>
              </a:graphicData>
            </a:graphic>
          </wp:anchor>
        </w:drawing>
      </w:r>
      <w:r w:rsidR="0086427A">
        <w:t>Verfeinern Sie Salate z.B. mit etwas Zitronensaft, dadurch erhöhen Sie die Aufnahme von Vitaminen</w:t>
      </w:r>
      <w:r w:rsidR="009F2419">
        <w:t xml:space="preserve">, </w:t>
      </w:r>
      <w:r w:rsidR="0086427A">
        <w:t>Mineralstoffen und sekundären Pflanzenstoffen. Zusätzlich wird das Öl vor Oxidation geschützt.</w:t>
      </w:r>
    </w:p>
    <w:p w:rsidR="0086427A" w:rsidRDefault="0086427A" w:rsidP="0086427A">
      <w:r>
        <w:t xml:space="preserve"> </w:t>
      </w:r>
    </w:p>
    <w:p w:rsidR="00BD50CA" w:rsidRPr="006A7BA9" w:rsidRDefault="00BD50CA" w:rsidP="0086427A">
      <w:pPr>
        <w:rPr>
          <w:b/>
          <w:sz w:val="24"/>
          <w:szCs w:val="24"/>
        </w:rPr>
      </w:pPr>
      <w:r w:rsidRPr="006A7BA9">
        <w:rPr>
          <w:b/>
          <w:sz w:val="24"/>
          <w:szCs w:val="24"/>
        </w:rPr>
        <w:t>Beeren</w:t>
      </w:r>
    </w:p>
    <w:p w:rsidR="00BD50CA" w:rsidRDefault="00BD50CA" w:rsidP="0086427A">
      <w:r>
        <w:t xml:space="preserve">Kaum eine andere Frucht liefert uns so wirksame Inhaltsstoffe wie die Beeren. Seien es Himbeeren, Brombeeren, Heidelbeeren, schwarze Johannisbeeren, Erdbeeren, etc. </w:t>
      </w:r>
    </w:p>
    <w:p w:rsidR="00BD50CA" w:rsidRDefault="00BD50CA" w:rsidP="0086427A">
      <w:r>
        <w:t>Sie enthalten grosse Mengen Polyphenole, die krebshemmend wirken, in dem sie die Ausbildung von Blutgefässen blockieren und den programmierten Selbstmord der Krebszelle beschleunigen.  Zudem wirken Polyphenole stark antioxidativ (zellschützend).</w:t>
      </w:r>
    </w:p>
    <w:p w:rsidR="00BD50CA" w:rsidRDefault="00BD50CA" w:rsidP="00BD50CA">
      <w:pPr>
        <w:pStyle w:val="Listenabsatz"/>
        <w:numPr>
          <w:ilvl w:val="0"/>
          <w:numId w:val="1"/>
        </w:numPr>
      </w:pPr>
      <w:r>
        <w:t xml:space="preserve">Essen Sie so oft als </w:t>
      </w:r>
      <w:proofErr w:type="gramStart"/>
      <w:r>
        <w:t>möglich</w:t>
      </w:r>
      <w:proofErr w:type="gramEnd"/>
      <w:r>
        <w:t xml:space="preserve"> Beeren. Sie können hier auch gut auf Tiefkühl</w:t>
      </w:r>
      <w:r w:rsidR="00336E7C">
        <w:t>beeren zurü</w:t>
      </w:r>
      <w:r w:rsidR="006A7BA9">
        <w:t>c</w:t>
      </w:r>
      <w:r w:rsidR="00336E7C">
        <w:t xml:space="preserve">kgreifen, die wichtigen Inhaltsstoffe überstehen die Kälte. </w:t>
      </w:r>
    </w:p>
    <w:p w:rsidR="00336E7C" w:rsidRDefault="00336E7C" w:rsidP="00336E7C"/>
    <w:p w:rsidR="00336E7C" w:rsidRPr="006A7BA9" w:rsidRDefault="00AB2041" w:rsidP="006A7BA9">
      <w:pPr>
        <w:jc w:val="both"/>
        <w:rPr>
          <w:b/>
          <w:sz w:val="24"/>
          <w:szCs w:val="24"/>
        </w:rPr>
      </w:pPr>
      <w:r>
        <w:rPr>
          <w:b/>
          <w:noProof/>
          <w:sz w:val="24"/>
          <w:szCs w:val="24"/>
          <w:lang w:eastAsia="de-CH"/>
        </w:rPr>
        <w:drawing>
          <wp:anchor distT="0" distB="0" distL="114300" distR="114300" simplePos="0" relativeHeight="251663360" behindDoc="1" locked="0" layoutInCell="1" allowOverlap="1">
            <wp:simplePos x="0" y="0"/>
            <wp:positionH relativeFrom="column">
              <wp:posOffset>8255</wp:posOffset>
            </wp:positionH>
            <wp:positionV relativeFrom="paragraph">
              <wp:posOffset>287655</wp:posOffset>
            </wp:positionV>
            <wp:extent cx="1430655" cy="1065530"/>
            <wp:effectExtent l="19050" t="0" r="0" b="0"/>
            <wp:wrapTight wrapText="bothSides">
              <wp:wrapPolygon edited="0">
                <wp:start x="-288" y="0"/>
                <wp:lineTo x="-288" y="21240"/>
                <wp:lineTo x="21571" y="21240"/>
                <wp:lineTo x="21571" y="0"/>
                <wp:lineTo x="-288" y="0"/>
              </wp:wrapPolygon>
            </wp:wrapTight>
            <wp:docPr id="16" name="Bild 16" descr="http://boston-terrier.ch/Giftpflanzen/Lebensmittel/Schokolade+und+Kak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oston-terrier.ch/Giftpflanzen/Lebensmittel/Schokolade+und+Kakao.jpg"/>
                    <pic:cNvPicPr>
                      <a:picLocks noChangeAspect="1" noChangeArrowheads="1"/>
                    </pic:cNvPicPr>
                  </pic:nvPicPr>
                  <pic:blipFill>
                    <a:blip r:embed="rId12" cstate="print"/>
                    <a:srcRect/>
                    <a:stretch>
                      <a:fillRect/>
                    </a:stretch>
                  </pic:blipFill>
                  <pic:spPr bwMode="auto">
                    <a:xfrm>
                      <a:off x="0" y="0"/>
                      <a:ext cx="1430655" cy="1065530"/>
                    </a:xfrm>
                    <a:prstGeom prst="rect">
                      <a:avLst/>
                    </a:prstGeom>
                    <a:noFill/>
                    <a:ln w="9525">
                      <a:noFill/>
                      <a:miter lim="800000"/>
                      <a:headEnd/>
                      <a:tailEnd/>
                    </a:ln>
                  </pic:spPr>
                </pic:pic>
              </a:graphicData>
            </a:graphic>
          </wp:anchor>
        </w:drawing>
      </w:r>
      <w:r w:rsidR="00336E7C" w:rsidRPr="006A7BA9">
        <w:rPr>
          <w:b/>
          <w:sz w:val="24"/>
          <w:szCs w:val="24"/>
        </w:rPr>
        <w:t>Dunkle Schokolade</w:t>
      </w:r>
    </w:p>
    <w:p w:rsidR="00336E7C" w:rsidRDefault="00336E7C" w:rsidP="006A7BA9">
      <w:pPr>
        <w:jc w:val="both"/>
      </w:pPr>
      <w:r>
        <w:t xml:space="preserve">Kakao gehört neben den Heidelbeeren und Traubenkernmehl zu den effektivsten Lieferanten des Pflanzeninhaltsstoffs Proanthocyanidin, einem Flavonoid, das freie Radikale neutralisiert, aber auch in die Energieproduktion von Krebszellen eingreift, indem es die Verbrennung fördert und die Vergärung hemmt. </w:t>
      </w:r>
    </w:p>
    <w:p w:rsidR="00AB2041" w:rsidRDefault="00336E7C" w:rsidP="006A7BA9">
      <w:pPr>
        <w:pStyle w:val="Listenabsatz"/>
        <w:numPr>
          <w:ilvl w:val="0"/>
          <w:numId w:val="1"/>
        </w:numPr>
        <w:jc w:val="both"/>
      </w:pPr>
      <w:r>
        <w:lastRenderedPageBreak/>
        <w:t xml:space="preserve">Je dunkler die Schokolade,  umso höher ist der Kakaoanteil und desto wirksamer ist die antioxidative Wirkung. </w:t>
      </w:r>
    </w:p>
    <w:p w:rsidR="00336E7C" w:rsidRPr="00AB2041" w:rsidRDefault="00847E18" w:rsidP="00AB2041">
      <w:pPr>
        <w:jc w:val="both"/>
      </w:pPr>
      <w:r w:rsidRPr="00AB2041">
        <w:rPr>
          <w:b/>
          <w:sz w:val="24"/>
          <w:szCs w:val="24"/>
        </w:rPr>
        <w:t>Kurkuma</w:t>
      </w:r>
    </w:p>
    <w:p w:rsidR="00847E18" w:rsidRDefault="00865AB5" w:rsidP="006A7BA9">
      <w:pPr>
        <w:jc w:val="both"/>
      </w:pPr>
      <w:r>
        <w:rPr>
          <w:noProof/>
          <w:lang w:eastAsia="de-CH"/>
        </w:rPr>
        <w:drawing>
          <wp:anchor distT="0" distB="0" distL="114300" distR="114300" simplePos="0" relativeHeight="251664384" behindDoc="1" locked="0" layoutInCell="1" allowOverlap="1">
            <wp:simplePos x="0" y="0"/>
            <wp:positionH relativeFrom="column">
              <wp:posOffset>4688840</wp:posOffset>
            </wp:positionH>
            <wp:positionV relativeFrom="paragraph">
              <wp:posOffset>394335</wp:posOffset>
            </wp:positionV>
            <wp:extent cx="1344930" cy="1355090"/>
            <wp:effectExtent l="19050" t="0" r="7620" b="0"/>
            <wp:wrapTight wrapText="bothSides">
              <wp:wrapPolygon edited="0">
                <wp:start x="-306" y="0"/>
                <wp:lineTo x="-306" y="21256"/>
                <wp:lineTo x="21722" y="21256"/>
                <wp:lineTo x="21722" y="0"/>
                <wp:lineTo x="-306" y="0"/>
              </wp:wrapPolygon>
            </wp:wrapTight>
            <wp:docPr id="19" name="Bild 19" descr="http://media.kuechengoetter.de/media/118/12331379977300/kurkuma-teub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dia.kuechengoetter.de/media/118/12331379977300/kurkuma-teubner.jpg"/>
                    <pic:cNvPicPr>
                      <a:picLocks noChangeAspect="1" noChangeArrowheads="1"/>
                    </pic:cNvPicPr>
                  </pic:nvPicPr>
                  <pic:blipFill>
                    <a:blip r:embed="rId13" cstate="print"/>
                    <a:srcRect/>
                    <a:stretch>
                      <a:fillRect/>
                    </a:stretch>
                  </pic:blipFill>
                  <pic:spPr bwMode="auto">
                    <a:xfrm>
                      <a:off x="0" y="0"/>
                      <a:ext cx="1344930" cy="1355090"/>
                    </a:xfrm>
                    <a:prstGeom prst="rect">
                      <a:avLst/>
                    </a:prstGeom>
                    <a:noFill/>
                    <a:ln w="9525">
                      <a:noFill/>
                      <a:miter lim="800000"/>
                      <a:headEnd/>
                      <a:tailEnd/>
                    </a:ln>
                  </pic:spPr>
                </pic:pic>
              </a:graphicData>
            </a:graphic>
          </wp:anchor>
        </w:drawing>
      </w:r>
      <w:r w:rsidR="00847E18">
        <w:t xml:space="preserve">Es wirkt der Bildung von Chemo-Resistenzen sowie der Invasion und Metastasierung von Krebszellen und Angiogenese (Blutgefässbildung) entgegen. Gleichzeitig fördert es das Absterben von Krebszellen. Damit ist Kurkuma eines der effektivsten natürlichen Anti-Krebs-Lebensmittel. </w:t>
      </w:r>
    </w:p>
    <w:p w:rsidR="00134B8D" w:rsidRDefault="00847E18" w:rsidP="006A7BA9">
      <w:pPr>
        <w:pStyle w:val="Listenabsatz"/>
        <w:numPr>
          <w:ilvl w:val="0"/>
          <w:numId w:val="1"/>
        </w:numPr>
        <w:jc w:val="both"/>
      </w:pPr>
      <w:r>
        <w:t xml:space="preserve">Da Kurkuma in der Leber und in der Darmschleimhaut </w:t>
      </w:r>
      <w:r w:rsidR="00134B8D">
        <w:t xml:space="preserve">schnell abgebaut werden, sollte Sie Ihre Speisen auch gleichzeitig mit Pfeffer würzen, da </w:t>
      </w:r>
      <w:proofErr w:type="gramStart"/>
      <w:r w:rsidR="009F2419">
        <w:t>das</w:t>
      </w:r>
      <w:proofErr w:type="gramEnd"/>
      <w:r w:rsidR="009F2419">
        <w:t xml:space="preserve"> darin enthaltene </w:t>
      </w:r>
      <w:proofErr w:type="spellStart"/>
      <w:r w:rsidR="009F2419">
        <w:t>Piperin</w:t>
      </w:r>
      <w:proofErr w:type="spellEnd"/>
      <w:r w:rsidR="003A40CA">
        <w:t xml:space="preserve"> </w:t>
      </w:r>
      <w:r w:rsidR="00134B8D">
        <w:t xml:space="preserve">den Abbau hemmt. </w:t>
      </w:r>
    </w:p>
    <w:p w:rsidR="00134B8D" w:rsidRDefault="00134B8D" w:rsidP="006A7BA9">
      <w:pPr>
        <w:pStyle w:val="Listenabsatz"/>
        <w:numPr>
          <w:ilvl w:val="0"/>
          <w:numId w:val="1"/>
        </w:numPr>
        <w:jc w:val="both"/>
      </w:pPr>
      <w:r>
        <w:t xml:space="preserve">Kurkuma sollte immer lichtgeschützt und luftdicht gelagert werden und nicht der Hitze ausgesetzt  sein. </w:t>
      </w:r>
    </w:p>
    <w:p w:rsidR="00134B8D" w:rsidRDefault="00134B8D" w:rsidP="006A7BA9">
      <w:pPr>
        <w:jc w:val="both"/>
      </w:pPr>
    </w:p>
    <w:p w:rsidR="00134B8D" w:rsidRPr="009F2419" w:rsidRDefault="00134B8D" w:rsidP="00134B8D">
      <w:pPr>
        <w:rPr>
          <w:b/>
          <w:sz w:val="24"/>
          <w:szCs w:val="24"/>
        </w:rPr>
      </w:pPr>
      <w:r w:rsidRPr="009F2419">
        <w:rPr>
          <w:b/>
          <w:sz w:val="24"/>
          <w:szCs w:val="24"/>
        </w:rPr>
        <w:t>Grüner Tee</w:t>
      </w:r>
    </w:p>
    <w:p w:rsidR="006A7BA9" w:rsidRDefault="00865AB5" w:rsidP="00134B8D">
      <w:r>
        <w:t xml:space="preserve">Im Gegensatz zum schwarzen Tee bleibt er unfermentiert, wodurch die wertvollen Polyphenole (Catechine) nicht zerstört werden. Sie verhindern die Ausbildung von Blutgefässen zur Versorgung der Krebszelle. </w:t>
      </w:r>
    </w:p>
    <w:p w:rsidR="00865AB5" w:rsidRDefault="00B50B23" w:rsidP="00865AB5">
      <w:pPr>
        <w:pStyle w:val="Listenabsatz"/>
        <w:numPr>
          <w:ilvl w:val="0"/>
          <w:numId w:val="1"/>
        </w:numPr>
      </w:pPr>
      <w:r>
        <w:rPr>
          <w:noProof/>
          <w:lang w:eastAsia="de-CH"/>
        </w:rPr>
        <w:drawing>
          <wp:anchor distT="0" distB="0" distL="114300" distR="114300" simplePos="0" relativeHeight="251665408" behindDoc="1" locked="0" layoutInCell="1" allowOverlap="1">
            <wp:simplePos x="0" y="0"/>
            <wp:positionH relativeFrom="column">
              <wp:posOffset>3071495</wp:posOffset>
            </wp:positionH>
            <wp:positionV relativeFrom="paragraph">
              <wp:posOffset>29210</wp:posOffset>
            </wp:positionV>
            <wp:extent cx="2706370" cy="1537335"/>
            <wp:effectExtent l="19050" t="0" r="0" b="0"/>
            <wp:wrapTight wrapText="bothSides">
              <wp:wrapPolygon edited="0">
                <wp:start x="-152" y="0"/>
                <wp:lineTo x="-152" y="21413"/>
                <wp:lineTo x="21590" y="21413"/>
                <wp:lineTo x="21590" y="0"/>
                <wp:lineTo x="-152" y="0"/>
              </wp:wrapPolygon>
            </wp:wrapTight>
            <wp:docPr id="22" name="Bild 22" descr="http://richardshealthmusings.com/wp-content/uploads/2011/07/Gyok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ichardshealthmusings.com/wp-content/uploads/2011/07/Gyokuro.jpg"/>
                    <pic:cNvPicPr>
                      <a:picLocks noChangeAspect="1" noChangeArrowheads="1"/>
                    </pic:cNvPicPr>
                  </pic:nvPicPr>
                  <pic:blipFill>
                    <a:blip r:embed="rId14" cstate="print"/>
                    <a:srcRect l="11887"/>
                    <a:stretch>
                      <a:fillRect/>
                    </a:stretch>
                  </pic:blipFill>
                  <pic:spPr bwMode="auto">
                    <a:xfrm>
                      <a:off x="0" y="0"/>
                      <a:ext cx="2706370" cy="1537335"/>
                    </a:xfrm>
                    <a:prstGeom prst="rect">
                      <a:avLst/>
                    </a:prstGeom>
                    <a:noFill/>
                    <a:ln w="9525">
                      <a:noFill/>
                      <a:miter lim="800000"/>
                      <a:headEnd/>
                      <a:tailEnd/>
                    </a:ln>
                  </pic:spPr>
                </pic:pic>
              </a:graphicData>
            </a:graphic>
          </wp:anchor>
        </w:drawing>
      </w:r>
      <w:r w:rsidR="00865AB5">
        <w:t xml:space="preserve">Bereits 3 Tassen pro Tag hemmen das Krebswachstum deutlich – die Catechine werden allerdings nur dann richtig freigesetzt, wenn der Tee 8-10 Minuten ziehen kann. </w:t>
      </w:r>
    </w:p>
    <w:p w:rsidR="00865AB5" w:rsidRDefault="00865AB5" w:rsidP="00865AB5">
      <w:pPr>
        <w:pStyle w:val="Listenabsatz"/>
        <w:numPr>
          <w:ilvl w:val="0"/>
          <w:numId w:val="1"/>
        </w:numPr>
      </w:pPr>
      <w:r>
        <w:t>Bevorzugen Sie den japanischen Grüntee (Gyokuro oder Sencha-Uchiyama), er hat den höchsten Polyphenolgehalt.</w:t>
      </w:r>
    </w:p>
    <w:p w:rsidR="00B50B23" w:rsidRDefault="00B50B23" w:rsidP="00B50B23"/>
    <w:p w:rsidR="00B50B23" w:rsidRDefault="00B50B23" w:rsidP="00B50B23"/>
    <w:p w:rsidR="00865AB5" w:rsidRDefault="00865AB5" w:rsidP="00865AB5"/>
    <w:p w:rsidR="00B50B23" w:rsidRDefault="00B50B23" w:rsidP="00865AB5"/>
    <w:p w:rsidR="00B50B23" w:rsidRDefault="00B50B23" w:rsidP="00865AB5"/>
    <w:p w:rsidR="00B50B23" w:rsidRDefault="00B50B23" w:rsidP="00865AB5"/>
    <w:p w:rsidR="00B50B23" w:rsidRDefault="00B50B23" w:rsidP="00865AB5"/>
    <w:p w:rsidR="00B50B23" w:rsidRDefault="00B50B23" w:rsidP="00865AB5"/>
    <w:p w:rsidR="00865AB5" w:rsidRPr="00B50B23" w:rsidRDefault="00865AB5" w:rsidP="00865AB5">
      <w:pPr>
        <w:rPr>
          <w:i/>
        </w:rPr>
      </w:pPr>
      <w:r w:rsidRPr="00B50B23">
        <w:rPr>
          <w:i/>
        </w:rPr>
        <w:t xml:space="preserve">Dies ist lediglich eine Zusammenfassung krebshemmender Lebensmittel aus dem Buch </w:t>
      </w:r>
      <w:r w:rsidRPr="00B50B23">
        <w:rPr>
          <w:b/>
          <w:i/>
        </w:rPr>
        <w:t>Die neue Anti-Krebs Ernährung</w:t>
      </w:r>
      <w:r w:rsidR="00B50B23" w:rsidRPr="00B50B23">
        <w:rPr>
          <w:i/>
        </w:rPr>
        <w:t>, wie Sie das Krebs-Gen stoppen,</w:t>
      </w:r>
      <w:r w:rsidRPr="00B50B23">
        <w:rPr>
          <w:i/>
        </w:rPr>
        <w:t xml:space="preserve"> von Dr. Per. Nat. Johannes F. Coy </w:t>
      </w:r>
    </w:p>
    <w:p w:rsidR="00A80A9D" w:rsidRPr="00B4711C" w:rsidRDefault="00134B8D">
      <w:pPr>
        <w:rPr>
          <w:i/>
        </w:rPr>
      </w:pPr>
      <w:r w:rsidRPr="00B50B23">
        <w:rPr>
          <w:i/>
        </w:rPr>
        <w:t xml:space="preserve"> </w:t>
      </w:r>
      <w:r w:rsidR="00B50B23">
        <w:rPr>
          <w:i/>
        </w:rPr>
        <w:t>24.1.2013 Sabrina Dobraut</w:t>
      </w:r>
      <w:r w:rsidR="00B4711C">
        <w:rPr>
          <w:i/>
        </w:rPr>
        <w:t>z</w:t>
      </w:r>
    </w:p>
    <w:sectPr w:rsidR="00A80A9D" w:rsidRPr="00B4711C" w:rsidSect="00AB2041">
      <w:pgSz w:w="11906" w:h="16838"/>
      <w:pgMar w:top="1134" w:right="1191" w:bottom="102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DFA" w:rsidRDefault="00DB0DFA" w:rsidP="00AB2041">
      <w:pPr>
        <w:spacing w:after="0" w:line="240" w:lineRule="auto"/>
      </w:pPr>
      <w:r>
        <w:separator/>
      </w:r>
    </w:p>
  </w:endnote>
  <w:endnote w:type="continuationSeparator" w:id="0">
    <w:p w:rsidR="00DB0DFA" w:rsidRDefault="00DB0DFA" w:rsidP="00AB2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DFA" w:rsidRDefault="00DB0DFA" w:rsidP="00AB2041">
      <w:pPr>
        <w:spacing w:after="0" w:line="240" w:lineRule="auto"/>
      </w:pPr>
      <w:r>
        <w:separator/>
      </w:r>
    </w:p>
  </w:footnote>
  <w:footnote w:type="continuationSeparator" w:id="0">
    <w:p w:rsidR="00DB0DFA" w:rsidRDefault="00DB0DFA" w:rsidP="00AB20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45A9"/>
    <w:multiLevelType w:val="hybridMultilevel"/>
    <w:tmpl w:val="FB78C626"/>
    <w:lvl w:ilvl="0" w:tplc="9C5AA3D0">
      <w:start w:val="60"/>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1"/>
    <w:footnote w:id="0"/>
  </w:footnotePr>
  <w:endnotePr>
    <w:endnote w:id="-1"/>
    <w:endnote w:id="0"/>
  </w:endnotePr>
  <w:compat/>
  <w:rsids>
    <w:rsidRoot w:val="00E05EA4"/>
    <w:rsid w:val="000913E1"/>
    <w:rsid w:val="000A1660"/>
    <w:rsid w:val="00134B8D"/>
    <w:rsid w:val="00154DC8"/>
    <w:rsid w:val="002247EA"/>
    <w:rsid w:val="00263843"/>
    <w:rsid w:val="00336E7C"/>
    <w:rsid w:val="003A40CA"/>
    <w:rsid w:val="006A7BA9"/>
    <w:rsid w:val="006B2C4E"/>
    <w:rsid w:val="006F5B0F"/>
    <w:rsid w:val="00771227"/>
    <w:rsid w:val="00847E18"/>
    <w:rsid w:val="0086427A"/>
    <w:rsid w:val="00865AB5"/>
    <w:rsid w:val="0092631D"/>
    <w:rsid w:val="009F2419"/>
    <w:rsid w:val="00A80A9D"/>
    <w:rsid w:val="00AB2041"/>
    <w:rsid w:val="00B4711C"/>
    <w:rsid w:val="00B50B23"/>
    <w:rsid w:val="00BD50CA"/>
    <w:rsid w:val="00D66B54"/>
    <w:rsid w:val="00DB0DFA"/>
    <w:rsid w:val="00E05EA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13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1660"/>
    <w:pPr>
      <w:ind w:left="720"/>
      <w:contextualSpacing/>
    </w:pPr>
  </w:style>
  <w:style w:type="paragraph" w:styleId="Sprechblasentext">
    <w:name w:val="Balloon Text"/>
    <w:basedOn w:val="Standard"/>
    <w:link w:val="SprechblasentextZchn"/>
    <w:uiPriority w:val="99"/>
    <w:semiHidden/>
    <w:unhideWhenUsed/>
    <w:rsid w:val="006B2C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C4E"/>
    <w:rPr>
      <w:rFonts w:ascii="Tahoma" w:hAnsi="Tahoma" w:cs="Tahoma"/>
      <w:sz w:val="16"/>
      <w:szCs w:val="16"/>
    </w:rPr>
  </w:style>
  <w:style w:type="paragraph" w:styleId="Kopfzeile">
    <w:name w:val="header"/>
    <w:basedOn w:val="Standard"/>
    <w:link w:val="KopfzeileZchn"/>
    <w:uiPriority w:val="99"/>
    <w:semiHidden/>
    <w:unhideWhenUsed/>
    <w:rsid w:val="00AB20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B2041"/>
  </w:style>
  <w:style w:type="paragraph" w:styleId="Fuzeile">
    <w:name w:val="footer"/>
    <w:basedOn w:val="Standard"/>
    <w:link w:val="FuzeileZchn"/>
    <w:uiPriority w:val="99"/>
    <w:semiHidden/>
    <w:unhideWhenUsed/>
    <w:rsid w:val="00AB204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B20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10</cp:revision>
  <cp:lastPrinted>2013-01-24T10:30:00Z</cp:lastPrinted>
  <dcterms:created xsi:type="dcterms:W3CDTF">2013-01-24T07:40:00Z</dcterms:created>
  <dcterms:modified xsi:type="dcterms:W3CDTF">2013-01-24T11:55:00Z</dcterms:modified>
</cp:coreProperties>
</file>