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D221" w14:textId="77777777" w:rsidR="00ED0855" w:rsidRDefault="00DF1E8D" w:rsidP="00ED0855">
      <w:pPr>
        <w:tabs>
          <w:tab w:val="left" w:pos="3100"/>
          <w:tab w:val="left" w:pos="6520"/>
        </w:tabs>
        <w:rPr>
          <w:rFonts w:ascii="Brush Script MT" w:hAnsi="Brush Script MT"/>
          <w:color w:val="808080" w:themeColor="background1" w:themeShade="80"/>
          <w:sz w:val="72"/>
          <w:szCs w:val="72"/>
        </w:rPr>
      </w:pPr>
      <w:r>
        <w:rPr>
          <w:rFonts w:ascii="Brush Script MT" w:hAnsi="Brush Script MT"/>
          <w:color w:val="808080" w:themeColor="background1" w:themeShade="80"/>
          <w:sz w:val="72"/>
          <w:szCs w:val="72"/>
        </w:rPr>
        <w:tab/>
      </w:r>
    </w:p>
    <w:p w14:paraId="78A1965F" w14:textId="36BF5E15" w:rsidR="009141DB" w:rsidRPr="00ED0855" w:rsidRDefault="00ED0855" w:rsidP="00ED0855">
      <w:pPr>
        <w:tabs>
          <w:tab w:val="left" w:pos="3100"/>
          <w:tab w:val="left" w:pos="6520"/>
        </w:tabs>
        <w:rPr>
          <w:rFonts w:ascii="Brush Script MT" w:hAnsi="Brush Script MT"/>
          <w:color w:val="808080" w:themeColor="background1" w:themeShade="80"/>
          <w:sz w:val="72"/>
          <w:szCs w:val="72"/>
        </w:rPr>
      </w:pPr>
      <w:r>
        <w:rPr>
          <w:rFonts w:ascii="Brush Script MT" w:hAnsi="Brush Script MT"/>
          <w:color w:val="808080" w:themeColor="background1" w:themeShade="80"/>
          <w:sz w:val="72"/>
          <w:szCs w:val="72"/>
        </w:rPr>
        <w:tab/>
      </w:r>
      <w:r w:rsidR="009141DB">
        <w:rPr>
          <w:rFonts w:ascii="Nixie One" w:hAnsi="Nixie One"/>
          <w:b/>
          <w:color w:val="808080" w:themeColor="background1" w:themeShade="80"/>
          <w:sz w:val="56"/>
          <w:szCs w:val="96"/>
        </w:rPr>
        <w:t xml:space="preserve">Kochkurse </w:t>
      </w:r>
    </w:p>
    <w:p w14:paraId="2A268EB4" w14:textId="77429A80" w:rsidR="000913E1" w:rsidRPr="00243876" w:rsidRDefault="005F05ED" w:rsidP="00E82C14">
      <w:pPr>
        <w:jc w:val="center"/>
        <w:rPr>
          <w:rFonts w:ascii="Kristi" w:hAnsi="Kristi"/>
          <w:color w:val="808080" w:themeColor="background1" w:themeShade="80"/>
          <w:sz w:val="96"/>
          <w:szCs w:val="72"/>
        </w:rPr>
      </w:pPr>
      <w:r>
        <w:rPr>
          <w:rFonts w:ascii="Nixie One" w:hAnsi="Nixie One"/>
          <w:b/>
          <w:color w:val="808080" w:themeColor="background1" w:themeShade="80"/>
          <w:sz w:val="56"/>
          <w:szCs w:val="96"/>
        </w:rPr>
        <w:t>Juni</w:t>
      </w:r>
      <w:r w:rsidR="00195CC3">
        <w:rPr>
          <w:rFonts w:ascii="Nixie One" w:hAnsi="Nixie One"/>
          <w:b/>
          <w:color w:val="808080" w:themeColor="background1" w:themeShade="80"/>
          <w:sz w:val="56"/>
          <w:szCs w:val="96"/>
        </w:rPr>
        <w:t xml:space="preserve"> bis Dezember</w:t>
      </w:r>
      <w:r>
        <w:rPr>
          <w:rFonts w:ascii="Nixie One" w:hAnsi="Nixie One"/>
          <w:b/>
          <w:color w:val="808080" w:themeColor="background1" w:themeShade="80"/>
          <w:sz w:val="56"/>
          <w:szCs w:val="96"/>
        </w:rPr>
        <w:t xml:space="preserve"> </w:t>
      </w:r>
      <w:r w:rsidR="009141DB">
        <w:rPr>
          <w:rFonts w:ascii="Nixie One" w:hAnsi="Nixie One"/>
          <w:b/>
          <w:color w:val="808080" w:themeColor="background1" w:themeShade="80"/>
          <w:sz w:val="56"/>
          <w:szCs w:val="96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4875"/>
        <w:gridCol w:w="1565"/>
      </w:tblGrid>
      <w:tr w:rsidR="00ED0855" w:rsidRPr="00964546" w14:paraId="0CA601E2" w14:textId="77777777" w:rsidTr="00F933F7">
        <w:tc>
          <w:tcPr>
            <w:tcW w:w="2622" w:type="dxa"/>
          </w:tcPr>
          <w:p w14:paraId="54D4382E" w14:textId="77777777" w:rsidR="00ED0855" w:rsidRPr="00964546" w:rsidRDefault="00ED0855" w:rsidP="007B0AE3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14:paraId="10BAF8D8" w14:textId="3F4E78B8" w:rsidR="00ED0855" w:rsidRPr="00964546" w:rsidRDefault="00F933F7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12. August</w:t>
            </w:r>
            <w:r w:rsidR="00ED0855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2014</w:t>
            </w:r>
          </w:p>
        </w:tc>
        <w:tc>
          <w:tcPr>
            <w:tcW w:w="4875" w:type="dxa"/>
          </w:tcPr>
          <w:p w14:paraId="70EFA014" w14:textId="7BFD9C16" w:rsidR="00ED0855" w:rsidRPr="00964546" w:rsidRDefault="00ED0855" w:rsidP="007B0AE3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</w:t>
            </w: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üche</w:t>
            </w:r>
            <w:r w:rsidR="0066784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(ev.)</w:t>
            </w:r>
            <w:bookmarkStart w:id="0" w:name="_GoBack"/>
            <w:bookmarkEnd w:id="0"/>
          </w:p>
          <w:p w14:paraId="6FE92B5E" w14:textId="33DD205E" w:rsidR="00ED0855" w:rsidRPr="00964546" w:rsidRDefault="00ED0855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595959" w:themeColor="text1" w:themeTint="A6"/>
              </w:rPr>
              <w:t>Währschafte</w:t>
            </w:r>
            <w:proofErr w:type="spellEnd"/>
            <w:r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65" w:type="dxa"/>
          </w:tcPr>
          <w:p w14:paraId="4C85B0A7" w14:textId="77777777" w:rsidR="00ED0855" w:rsidRDefault="00ED0855" w:rsidP="007B0AE3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5F319821" w14:textId="452F8ECA" w:rsidR="00ED0855" w:rsidRPr="009238CE" w:rsidRDefault="00ED0855" w:rsidP="00FE70C6">
            <w:pPr>
              <w:spacing w:before="120" w:after="120"/>
              <w:rPr>
                <w:rFonts w:cstheme="minorHAnsi"/>
                <w:color w:val="76923C" w:themeColor="accent3" w:themeShade="BF"/>
              </w:rPr>
            </w:pPr>
          </w:p>
        </w:tc>
      </w:tr>
      <w:tr w:rsidR="00ED0855" w:rsidRPr="00964546" w14:paraId="6557EFD1" w14:textId="77777777" w:rsidTr="00F933F7">
        <w:tc>
          <w:tcPr>
            <w:tcW w:w="2622" w:type="dxa"/>
          </w:tcPr>
          <w:p w14:paraId="640C0F8A" w14:textId="77777777" w:rsidR="00ED0855" w:rsidRPr="00964546" w:rsidRDefault="00ED0855" w:rsidP="007B0AE3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Donnerstag</w:t>
            </w:r>
          </w:p>
          <w:p w14:paraId="695445AB" w14:textId="247680A8" w:rsidR="00ED0855" w:rsidRPr="00964546" w:rsidRDefault="00F933F7" w:rsidP="00AA1FDE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14. August </w:t>
            </w:r>
            <w:r w:rsidR="00ED0855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2014</w:t>
            </w:r>
          </w:p>
        </w:tc>
        <w:tc>
          <w:tcPr>
            <w:tcW w:w="4875" w:type="dxa"/>
          </w:tcPr>
          <w:p w14:paraId="16A16C5F" w14:textId="77777777" w:rsidR="00ED0855" w:rsidRPr="00964546" w:rsidRDefault="00ED0855" w:rsidP="007B0AE3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</w:t>
            </w: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üche</w:t>
            </w:r>
          </w:p>
          <w:p w14:paraId="6101A7E1" w14:textId="49C740D1" w:rsidR="00ED0855" w:rsidRPr="00964546" w:rsidRDefault="00ED0855" w:rsidP="00AA1FDE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595959" w:themeColor="text1" w:themeTint="A6"/>
              </w:rPr>
              <w:t>Währschafte</w:t>
            </w:r>
            <w:proofErr w:type="spellEnd"/>
            <w:r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65" w:type="dxa"/>
          </w:tcPr>
          <w:p w14:paraId="51E9DD1F" w14:textId="77777777" w:rsidR="00ED0855" w:rsidRDefault="00ED0855" w:rsidP="007B0AE3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17925F1F" w14:textId="7C0E76A0" w:rsidR="00ED0855" w:rsidRPr="009238CE" w:rsidRDefault="00ED0855" w:rsidP="00AA1FDE">
            <w:pPr>
              <w:spacing w:before="120" w:after="120"/>
              <w:rPr>
                <w:rFonts w:cstheme="minorHAnsi"/>
                <w:color w:val="76923C" w:themeColor="accent3" w:themeShade="BF"/>
              </w:rPr>
            </w:pPr>
          </w:p>
        </w:tc>
      </w:tr>
      <w:tr w:rsidR="00ED0855" w:rsidRPr="00964546" w14:paraId="44D871C1" w14:textId="77777777" w:rsidTr="00F933F7">
        <w:tc>
          <w:tcPr>
            <w:tcW w:w="2622" w:type="dxa"/>
          </w:tcPr>
          <w:p w14:paraId="0ECEF9D0" w14:textId="35525251" w:rsidR="00ED0855" w:rsidRPr="00195CC3" w:rsidRDefault="00ED0855" w:rsidP="00E675C2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195CC3"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14:paraId="6199F586" w14:textId="0DFACEB5" w:rsidR="00ED0855" w:rsidRPr="00964546" w:rsidRDefault="00ED0855" w:rsidP="00195CC3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26.</w:t>
            </w:r>
            <w:r w:rsidR="00F933F7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August 2014</w:t>
            </w:r>
          </w:p>
        </w:tc>
        <w:tc>
          <w:tcPr>
            <w:tcW w:w="4875" w:type="dxa"/>
          </w:tcPr>
          <w:p w14:paraId="57E9F749" w14:textId="6D1E4F42" w:rsidR="00ED0855" w:rsidRPr="00195CC3" w:rsidRDefault="00ED0855" w:rsidP="00045EEE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195CC3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Schnelle Mittags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gerichte           (NEU)</w:t>
            </w:r>
          </w:p>
          <w:p w14:paraId="73BFA9DC" w14:textId="763AF04A" w:rsidR="00ED0855" w:rsidRPr="00964546" w:rsidRDefault="00ED0855" w:rsidP="00195CC3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Fein, Gesund und schnell gemacht</w:t>
            </w:r>
          </w:p>
        </w:tc>
        <w:tc>
          <w:tcPr>
            <w:tcW w:w="1565" w:type="dxa"/>
          </w:tcPr>
          <w:p w14:paraId="76D4CA85" w14:textId="77777777" w:rsidR="00ED0855" w:rsidRDefault="00ED0855" w:rsidP="00195CC3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1AE45688" w14:textId="13D4D7FD" w:rsidR="00ED0855" w:rsidRPr="009238CE" w:rsidRDefault="00ED0855" w:rsidP="00964546">
            <w:pPr>
              <w:spacing w:before="120" w:after="120"/>
              <w:rPr>
                <w:rFonts w:cstheme="minorHAnsi"/>
                <w:color w:val="76923C" w:themeColor="accent3" w:themeShade="BF"/>
                <w:sz w:val="28"/>
                <w:szCs w:val="28"/>
              </w:rPr>
            </w:pPr>
          </w:p>
        </w:tc>
      </w:tr>
      <w:tr w:rsidR="00F933F7" w:rsidRPr="00964546" w14:paraId="7F374971" w14:textId="77777777" w:rsidTr="00F933F7">
        <w:tc>
          <w:tcPr>
            <w:tcW w:w="2622" w:type="dxa"/>
          </w:tcPr>
          <w:p w14:paraId="29BBA59D" w14:textId="3531CAF9" w:rsidR="00F933F7" w:rsidRPr="00195CC3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Donners</w:t>
            </w:r>
            <w:r w:rsidRPr="00195CC3">
              <w:rPr>
                <w:rFonts w:cstheme="minorHAnsi"/>
                <w:color w:val="595959" w:themeColor="text1" w:themeTint="A6"/>
                <w:sz w:val="28"/>
                <w:szCs w:val="28"/>
              </w:rPr>
              <w:t>tag</w:t>
            </w:r>
          </w:p>
          <w:p w14:paraId="54B60FEC" w14:textId="1FDA1F98" w:rsidR="00F933F7" w:rsidRPr="00195CC3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28. August 2014</w:t>
            </w:r>
          </w:p>
        </w:tc>
        <w:tc>
          <w:tcPr>
            <w:tcW w:w="4875" w:type="dxa"/>
          </w:tcPr>
          <w:p w14:paraId="421EDA56" w14:textId="77777777" w:rsidR="00F933F7" w:rsidRPr="00195CC3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195CC3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Schnelle Mittags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gerichte           (NEU)</w:t>
            </w:r>
          </w:p>
          <w:p w14:paraId="678DA7B9" w14:textId="34AAF381" w:rsidR="00F933F7" w:rsidRPr="00195CC3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</w:rPr>
              <w:t>Fein, Gesund und schnell gemacht</w:t>
            </w:r>
          </w:p>
        </w:tc>
        <w:tc>
          <w:tcPr>
            <w:tcW w:w="1565" w:type="dxa"/>
          </w:tcPr>
          <w:p w14:paraId="1D4C62AC" w14:textId="77777777" w:rsidR="00F933F7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40685FFD" w14:textId="77777777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</w:p>
        </w:tc>
      </w:tr>
      <w:tr w:rsidR="00F933F7" w:rsidRPr="00964546" w14:paraId="08385572" w14:textId="77777777" w:rsidTr="00F933F7">
        <w:tc>
          <w:tcPr>
            <w:tcW w:w="2622" w:type="dxa"/>
          </w:tcPr>
          <w:p w14:paraId="633C0AE3" w14:textId="74EAB822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14:paraId="3EB55CE8" w14:textId="6A2BE030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16. September 2014</w:t>
            </w:r>
          </w:p>
        </w:tc>
        <w:tc>
          <w:tcPr>
            <w:tcW w:w="4875" w:type="dxa"/>
          </w:tcPr>
          <w:p w14:paraId="271419EB" w14:textId="77777777" w:rsidR="00F933F7" w:rsidRPr="00E675C2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Kohlenhydratarme Küche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neue Rezepte</w:t>
            </w:r>
          </w:p>
          <w:p w14:paraId="4EBA010E" w14:textId="49331A39" w:rsidR="00F933F7" w:rsidRPr="00964546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 xml:space="preserve">Geniessen ohne Brot, Pasta und </w:t>
            </w:r>
            <w:r>
              <w:rPr>
                <w:rFonts w:cstheme="minorHAnsi"/>
                <w:color w:val="595959" w:themeColor="text1" w:themeTint="A6"/>
              </w:rPr>
              <w:t>Konsorten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  <w:r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65" w:type="dxa"/>
          </w:tcPr>
          <w:p w14:paraId="4881CBFB" w14:textId="77777777" w:rsidR="00F933F7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50C74895" w14:textId="2EC82088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</w:p>
        </w:tc>
      </w:tr>
      <w:tr w:rsidR="00F933F7" w:rsidRPr="00964546" w14:paraId="2157A03D" w14:textId="77777777" w:rsidTr="00F933F7">
        <w:tc>
          <w:tcPr>
            <w:tcW w:w="2622" w:type="dxa"/>
          </w:tcPr>
          <w:p w14:paraId="1334110F" w14:textId="77777777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14:paraId="661A6C17" w14:textId="34C9C729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18. November 2014</w:t>
            </w:r>
          </w:p>
        </w:tc>
        <w:tc>
          <w:tcPr>
            <w:tcW w:w="4875" w:type="dxa"/>
          </w:tcPr>
          <w:p w14:paraId="5D4B9DFF" w14:textId="77777777" w:rsidR="00F933F7" w:rsidRPr="00964546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</w:t>
            </w: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üche</w:t>
            </w:r>
          </w:p>
          <w:p w14:paraId="1EB19F6D" w14:textId="38F93653" w:rsidR="00F933F7" w:rsidRPr="00964546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595959" w:themeColor="text1" w:themeTint="A6"/>
              </w:rPr>
              <w:t>Währschafte</w:t>
            </w:r>
            <w:proofErr w:type="spellEnd"/>
            <w:r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65" w:type="dxa"/>
          </w:tcPr>
          <w:p w14:paraId="4BA5DD34" w14:textId="77777777" w:rsidR="00F933F7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1F3DCFBF" w14:textId="6EAE3048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</w:p>
        </w:tc>
      </w:tr>
      <w:tr w:rsidR="00F933F7" w:rsidRPr="00964546" w14:paraId="633A3C64" w14:textId="77777777" w:rsidTr="00F933F7">
        <w:tc>
          <w:tcPr>
            <w:tcW w:w="2622" w:type="dxa"/>
          </w:tcPr>
          <w:p w14:paraId="3523DF92" w14:textId="77777777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Donnerstag</w:t>
            </w:r>
          </w:p>
          <w:p w14:paraId="0D107E2C" w14:textId="22446F33" w:rsidR="00F933F7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20. November 2014</w:t>
            </w:r>
          </w:p>
        </w:tc>
        <w:tc>
          <w:tcPr>
            <w:tcW w:w="4875" w:type="dxa"/>
          </w:tcPr>
          <w:p w14:paraId="3116165D" w14:textId="77777777" w:rsidR="00F933F7" w:rsidRPr="00964546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</w:t>
            </w: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üche</w:t>
            </w:r>
          </w:p>
          <w:p w14:paraId="4CC5235E" w14:textId="3764C1EE" w:rsidR="00F933F7" w:rsidRDefault="00F933F7" w:rsidP="00F933F7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595959" w:themeColor="text1" w:themeTint="A6"/>
              </w:rPr>
              <w:t>Währschafte</w:t>
            </w:r>
            <w:proofErr w:type="spellEnd"/>
            <w:r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65" w:type="dxa"/>
          </w:tcPr>
          <w:p w14:paraId="2F70A0A0" w14:textId="77777777" w:rsidR="00F933F7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  <w:p w14:paraId="41EAAEA1" w14:textId="77777777" w:rsidR="00F933F7" w:rsidRPr="00964546" w:rsidRDefault="00F933F7" w:rsidP="00F933F7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430AFA65" w14:textId="77777777" w:rsidR="00E675C2" w:rsidRDefault="00E675C2">
      <w:pPr>
        <w:rPr>
          <w:rFonts w:cstheme="minorHAnsi"/>
          <w:color w:val="595959" w:themeColor="text1" w:themeTint="A6"/>
        </w:rPr>
      </w:pPr>
    </w:p>
    <w:p w14:paraId="7DE810E5" w14:textId="66891AAD" w:rsidR="00045EEE" w:rsidRPr="0073450A" w:rsidRDefault="00B5030E">
      <w:pPr>
        <w:rPr>
          <w:rFonts w:cstheme="minorHAnsi"/>
          <w:color w:val="595959" w:themeColor="text1" w:themeTint="A6"/>
        </w:rPr>
      </w:pPr>
      <w:r w:rsidRPr="0073450A">
        <w:rPr>
          <w:rFonts w:cstheme="minorHAnsi"/>
          <w:color w:val="595959" w:themeColor="text1" w:themeTint="A6"/>
        </w:rPr>
        <w:t>Gesundheit ist uns wichtig, deswegen basieren a</w:t>
      </w:r>
      <w:r w:rsidR="00964546" w:rsidRPr="0073450A">
        <w:rPr>
          <w:rFonts w:cstheme="minorHAnsi"/>
          <w:color w:val="595959" w:themeColor="text1" w:themeTint="A6"/>
        </w:rPr>
        <w:t xml:space="preserve">lle Kochkurse auf einer gesunden ausgewogenen Ernährung, die für jedermann geeignet ist. </w:t>
      </w:r>
      <w:r w:rsidR="00356E73">
        <w:rPr>
          <w:rFonts w:cstheme="minorHAnsi"/>
          <w:color w:val="595959" w:themeColor="text1" w:themeTint="A6"/>
        </w:rPr>
        <w:t>Wir freuen uns auf Ihre Anmeldung und</w:t>
      </w:r>
      <w:r w:rsidR="00045EEE" w:rsidRPr="0073450A">
        <w:rPr>
          <w:rFonts w:cstheme="minorHAnsi"/>
          <w:color w:val="595959" w:themeColor="text1" w:themeTint="A6"/>
        </w:rPr>
        <w:t xml:space="preserve"> sind wir bei Fragen gerne für Sie da. </w:t>
      </w:r>
      <w:r w:rsidR="00251392">
        <w:rPr>
          <w:rFonts w:cstheme="minorHAnsi"/>
          <w:color w:val="595959" w:themeColor="text1" w:themeTint="A6"/>
        </w:rPr>
        <w:t xml:space="preserve">Weitere Informationen unter </w:t>
      </w:r>
      <w:r w:rsidR="00ED0855">
        <w:rPr>
          <w:rFonts w:cstheme="minorHAnsi"/>
          <w:color w:val="595959" w:themeColor="text1" w:themeTint="A6"/>
        </w:rPr>
        <w:br/>
      </w:r>
      <w:r w:rsidR="00251392" w:rsidRPr="00ED0855">
        <w:rPr>
          <w:rFonts w:cstheme="minorHAnsi"/>
          <w:b/>
          <w:color w:val="595959" w:themeColor="text1" w:themeTint="A6"/>
          <w:sz w:val="24"/>
          <w:szCs w:val="24"/>
        </w:rPr>
        <w:t>www.kochdichwohl.ch</w:t>
      </w:r>
    </w:p>
    <w:sectPr w:rsidR="00045EEE" w:rsidRPr="0073450A" w:rsidSect="000913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ADFA" w14:textId="77777777" w:rsidR="008052E6" w:rsidRDefault="008052E6" w:rsidP="00045EEE">
      <w:pPr>
        <w:spacing w:after="0" w:line="240" w:lineRule="auto"/>
      </w:pPr>
      <w:r>
        <w:separator/>
      </w:r>
    </w:p>
  </w:endnote>
  <w:endnote w:type="continuationSeparator" w:id="0">
    <w:p w14:paraId="77ED77D8" w14:textId="77777777" w:rsidR="008052E6" w:rsidRDefault="008052E6" w:rsidP="000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ixie One">
    <w:altName w:val="Bodoni MT"/>
    <w:charset w:val="00"/>
    <w:family w:val="auto"/>
    <w:pitch w:val="variable"/>
    <w:sig w:usb0="00000003" w:usb1="0000000A" w:usb2="00000000" w:usb3="00000000" w:csb0="00000001" w:csb1="00000000"/>
  </w:font>
  <w:font w:name="Krist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1B5F" w14:textId="77777777" w:rsidR="003B13FD" w:rsidRDefault="003B13FD">
    <w:pPr>
      <w:pStyle w:val="Footer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Sabrina Dobrautz-Bächli</w:t>
    </w:r>
    <w:r>
      <w:rPr>
        <w:color w:val="808080" w:themeColor="background1" w:themeShade="80"/>
        <w:sz w:val="24"/>
        <w:szCs w:val="24"/>
      </w:rPr>
      <w:tab/>
    </w:r>
    <w:r>
      <w:rPr>
        <w:color w:val="808080" w:themeColor="background1" w:themeShade="80"/>
        <w:sz w:val="24"/>
        <w:szCs w:val="24"/>
      </w:rPr>
      <w:tab/>
      <w:t xml:space="preserve">     Petra </w:t>
    </w:r>
    <w:r w:rsidRPr="00045EEE">
      <w:rPr>
        <w:color w:val="808080" w:themeColor="background1" w:themeShade="80"/>
        <w:sz w:val="24"/>
        <w:szCs w:val="24"/>
      </w:rPr>
      <w:t xml:space="preserve">Dobrautz </w:t>
    </w:r>
  </w:p>
  <w:p w14:paraId="7260EA25" w14:textId="02E41DA0" w:rsidR="003B13FD" w:rsidRDefault="003B13FD">
    <w:pPr>
      <w:pStyle w:val="Footer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Dipl. Ernährungsberaterin HF</w:t>
    </w:r>
    <w:r w:rsidR="00195CC3">
      <w:rPr>
        <w:color w:val="808080" w:themeColor="background1" w:themeShade="80"/>
        <w:sz w:val="24"/>
        <w:szCs w:val="24"/>
      </w:rPr>
      <w:tab/>
    </w:r>
    <w:r w:rsidR="00195CC3">
      <w:rPr>
        <w:color w:val="808080" w:themeColor="background1" w:themeShade="80"/>
        <w:sz w:val="24"/>
        <w:szCs w:val="24"/>
      </w:rPr>
      <w:tab/>
      <w:t>Hypnosemaster</w:t>
    </w:r>
    <w:r>
      <w:rPr>
        <w:color w:val="808080" w:themeColor="background1" w:themeShade="80"/>
        <w:sz w:val="24"/>
        <w:szCs w:val="24"/>
      </w:rPr>
      <w:t xml:space="preserve">/ Mentalcoaching </w:t>
    </w:r>
  </w:p>
  <w:p w14:paraId="0B037718" w14:textId="77777777" w:rsidR="003B13FD" w:rsidRDefault="008052E6">
    <w:pPr>
      <w:pStyle w:val="Footer"/>
      <w:rPr>
        <w:rStyle w:val="Hyperlink"/>
        <w:sz w:val="24"/>
        <w:szCs w:val="24"/>
      </w:rPr>
    </w:pPr>
    <w:hyperlink r:id="rId1" w:history="1">
      <w:r w:rsidR="003B13FD" w:rsidRPr="009312FD">
        <w:rPr>
          <w:rStyle w:val="Hyperlink"/>
          <w:sz w:val="24"/>
          <w:szCs w:val="24"/>
        </w:rPr>
        <w:t>www.berrywell.ch</w:t>
      </w:r>
    </w:hyperlink>
    <w:r w:rsidR="003B13FD">
      <w:tab/>
    </w:r>
    <w:r w:rsidR="003B13FD">
      <w:tab/>
    </w:r>
    <w:hyperlink r:id="rId2" w:history="1">
      <w:r w:rsidR="003B13FD" w:rsidRPr="009312FD">
        <w:rPr>
          <w:rStyle w:val="Hyperlink"/>
          <w:sz w:val="24"/>
          <w:szCs w:val="24"/>
        </w:rPr>
        <w:t>www.fortschritte.ch</w:t>
      </w:r>
    </w:hyperlink>
  </w:p>
  <w:p w14:paraId="479E8277" w14:textId="1517AF93" w:rsidR="00356E73" w:rsidRDefault="008052E6" w:rsidP="00356E73">
    <w:pPr>
      <w:pStyle w:val="Footer"/>
    </w:pPr>
    <w:hyperlink r:id="rId3" w:history="1">
      <w:r w:rsidR="00724CA2">
        <w:rPr>
          <w:rStyle w:val="Hyperlink"/>
          <w:sz w:val="24"/>
          <w:szCs w:val="24"/>
        </w:rPr>
        <w:t>sdobrautz@berrywell.ch</w:t>
      </w:r>
    </w:hyperlink>
    <w:r w:rsidR="00356E73" w:rsidRPr="00356E73">
      <w:rPr>
        <w:rStyle w:val="Hyperlink"/>
        <w:sz w:val="24"/>
        <w:szCs w:val="24"/>
        <w:u w:val="none"/>
      </w:rPr>
      <w:tab/>
    </w:r>
    <w:r w:rsidR="00356E73" w:rsidRPr="00356E73">
      <w:rPr>
        <w:rStyle w:val="Hyperlink"/>
        <w:sz w:val="24"/>
        <w:szCs w:val="24"/>
        <w:u w:val="none"/>
      </w:rPr>
      <w:tab/>
    </w:r>
    <w:r w:rsidR="00356E73">
      <w:rPr>
        <w:rStyle w:val="Hyperlink"/>
        <w:sz w:val="24"/>
        <w:szCs w:val="24"/>
      </w:rPr>
      <w:t>info@fortschritte.ch</w:t>
    </w:r>
  </w:p>
  <w:p w14:paraId="1EFC8BB1" w14:textId="77777777" w:rsidR="003B13FD" w:rsidRPr="00697BBA" w:rsidRDefault="003B13FD">
    <w:pPr>
      <w:pStyle w:val="Footer"/>
    </w:pPr>
    <w:r w:rsidRPr="00697BBA">
      <w:rPr>
        <w:color w:val="595959" w:themeColor="text1" w:themeTint="A6"/>
      </w:rPr>
      <w:t>078 754 04 01</w:t>
    </w:r>
    <w:r>
      <w:rPr>
        <w:color w:val="808080" w:themeColor="background1" w:themeShade="80"/>
        <w:sz w:val="24"/>
        <w:szCs w:val="24"/>
      </w:rPr>
      <w:tab/>
    </w:r>
    <w:r>
      <w:rPr>
        <w:color w:val="808080" w:themeColor="background1" w:themeShade="80"/>
        <w:sz w:val="24"/>
        <w:szCs w:val="24"/>
      </w:rPr>
      <w:tab/>
      <w:t>079 410 22 95</w:t>
    </w:r>
  </w:p>
  <w:p w14:paraId="5987D313" w14:textId="77777777" w:rsidR="003B13FD" w:rsidRDefault="003B1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99A1" w14:textId="77777777" w:rsidR="008052E6" w:rsidRDefault="008052E6" w:rsidP="00045EEE">
      <w:pPr>
        <w:spacing w:after="0" w:line="240" w:lineRule="auto"/>
      </w:pPr>
      <w:r>
        <w:separator/>
      </w:r>
    </w:p>
  </w:footnote>
  <w:footnote w:type="continuationSeparator" w:id="0">
    <w:p w14:paraId="104618EB" w14:textId="77777777" w:rsidR="008052E6" w:rsidRDefault="008052E6" w:rsidP="0004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722D" w14:textId="316C4ABC" w:rsidR="003B13FD" w:rsidRDefault="00D238F7" w:rsidP="0073450A">
    <w:pPr>
      <w:pStyle w:val="Header"/>
      <w:tabs>
        <w:tab w:val="clear" w:pos="4153"/>
        <w:tab w:val="clear" w:pos="8306"/>
        <w:tab w:val="center" w:pos="4536"/>
      </w:tabs>
    </w:pPr>
    <w:r>
      <w:rPr>
        <w:rFonts w:cstheme="minorHAnsi"/>
        <w:noProof/>
        <w:color w:val="984806" w:themeColor="accent6" w:themeShade="80"/>
        <w:sz w:val="40"/>
        <w:szCs w:val="40"/>
        <w:lang w:eastAsia="de-CH"/>
      </w:rPr>
      <w:drawing>
        <wp:anchor distT="0" distB="0" distL="114300" distR="114300" simplePos="0" relativeHeight="251661312" behindDoc="1" locked="0" layoutInCell="1" allowOverlap="1" wp14:anchorId="227BD747" wp14:editId="619B4CC2">
          <wp:simplePos x="0" y="0"/>
          <wp:positionH relativeFrom="column">
            <wp:posOffset>-566420</wp:posOffset>
          </wp:positionH>
          <wp:positionV relativeFrom="paragraph">
            <wp:posOffset>-125730</wp:posOffset>
          </wp:positionV>
          <wp:extent cx="1807845" cy="1600200"/>
          <wp:effectExtent l="0" t="0" r="1905" b="0"/>
          <wp:wrapNone/>
          <wp:docPr id="2" name="Picture 2" descr="documents:petra:Koch dich wohl:Kochdichwohl:Varianten: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petra:Koch dich wohl:Kochdichwohl:Varianten: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3FD">
      <w:rPr>
        <w:rFonts w:cstheme="minorHAnsi"/>
        <w:noProof/>
        <w:color w:val="984806" w:themeColor="accent6" w:themeShade="80"/>
        <w:sz w:val="40"/>
        <w:szCs w:val="40"/>
        <w:lang w:eastAsia="de-CH"/>
      </w:rPr>
      <w:drawing>
        <wp:anchor distT="0" distB="0" distL="114300" distR="114300" simplePos="0" relativeHeight="251659264" behindDoc="1" locked="0" layoutInCell="1" allowOverlap="1" wp14:anchorId="43D646A8" wp14:editId="4B2BB290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807845" cy="1600200"/>
          <wp:effectExtent l="0" t="0" r="0" b="0"/>
          <wp:wrapNone/>
          <wp:docPr id="1" name="Picture 1" descr="documents:petra:Koch dich wohl:Kochdichwohl:Varianten: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petra:Koch dich wohl:Kochdichwohl:Varianten: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3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4"/>
    <w:rsid w:val="00045EEE"/>
    <w:rsid w:val="00066E42"/>
    <w:rsid w:val="000913E1"/>
    <w:rsid w:val="000D2633"/>
    <w:rsid w:val="00195CC3"/>
    <w:rsid w:val="00243876"/>
    <w:rsid w:val="002504FC"/>
    <w:rsid w:val="00251392"/>
    <w:rsid w:val="00266C19"/>
    <w:rsid w:val="003178EB"/>
    <w:rsid w:val="003223CF"/>
    <w:rsid w:val="00356E73"/>
    <w:rsid w:val="003B13FD"/>
    <w:rsid w:val="003F709B"/>
    <w:rsid w:val="00401320"/>
    <w:rsid w:val="004C1FCD"/>
    <w:rsid w:val="00555798"/>
    <w:rsid w:val="005F05ED"/>
    <w:rsid w:val="00667848"/>
    <w:rsid w:val="00697BBA"/>
    <w:rsid w:val="006C7362"/>
    <w:rsid w:val="006D29C0"/>
    <w:rsid w:val="006D46EC"/>
    <w:rsid w:val="00724CA2"/>
    <w:rsid w:val="0073450A"/>
    <w:rsid w:val="007825E0"/>
    <w:rsid w:val="007B1AD8"/>
    <w:rsid w:val="007E5FC9"/>
    <w:rsid w:val="007F4583"/>
    <w:rsid w:val="008052E6"/>
    <w:rsid w:val="008572E7"/>
    <w:rsid w:val="008C3262"/>
    <w:rsid w:val="009141DB"/>
    <w:rsid w:val="009238CE"/>
    <w:rsid w:val="00964546"/>
    <w:rsid w:val="00A51E2C"/>
    <w:rsid w:val="00AB434F"/>
    <w:rsid w:val="00B465FC"/>
    <w:rsid w:val="00B5030E"/>
    <w:rsid w:val="00B85DC9"/>
    <w:rsid w:val="00C63F15"/>
    <w:rsid w:val="00D238F7"/>
    <w:rsid w:val="00D4346E"/>
    <w:rsid w:val="00D47CCB"/>
    <w:rsid w:val="00D508D7"/>
    <w:rsid w:val="00D66B54"/>
    <w:rsid w:val="00DF1E8D"/>
    <w:rsid w:val="00E17046"/>
    <w:rsid w:val="00E675C2"/>
    <w:rsid w:val="00E82C14"/>
    <w:rsid w:val="00ED0855"/>
    <w:rsid w:val="00F933F7"/>
    <w:rsid w:val="00FC49A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C39E6"/>
  <w15:docId w15:val="{95A7EB34-2917-44CF-83B8-FA822F6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EE"/>
  </w:style>
  <w:style w:type="paragraph" w:styleId="Footer">
    <w:name w:val="footer"/>
    <w:basedOn w:val="Normal"/>
    <w:link w:val="FooterChar"/>
    <w:uiPriority w:val="99"/>
    <w:unhideWhenUsed/>
    <w:rsid w:val="0004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rrywell.ch" TargetMode="External"/><Relationship Id="rId2" Type="http://schemas.openxmlformats.org/officeDocument/2006/relationships/hyperlink" Target="http://www.fortschritte.ch" TargetMode="External"/><Relationship Id="rId1" Type="http://schemas.openxmlformats.org/officeDocument/2006/relationships/hyperlink" Target="http://www.berrywe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5DC08-F24C-499D-A26F-4D35623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Pascal Dobrautz</cp:lastModifiedBy>
  <cp:revision>6</cp:revision>
  <cp:lastPrinted>2014-06-06T14:04:00Z</cp:lastPrinted>
  <dcterms:created xsi:type="dcterms:W3CDTF">2014-05-26T19:56:00Z</dcterms:created>
  <dcterms:modified xsi:type="dcterms:W3CDTF">2014-06-16T12:46:00Z</dcterms:modified>
</cp:coreProperties>
</file>